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A444" w14:textId="06B31250" w:rsidR="00577564" w:rsidRDefault="00577564" w:rsidP="00577564">
      <w:pPr>
        <w:spacing w:before="192" w:after="192" w:line="360" w:lineRule="atLeast"/>
        <w:rPr>
          <w:rFonts w:ascii="Arial" w:eastAsia="Times New Roman" w:hAnsi="Arial" w:cs="Arial"/>
          <w:color w:val="000000"/>
          <w:sz w:val="19"/>
          <w:szCs w:val="19"/>
        </w:rPr>
      </w:pPr>
      <w:r>
        <w:rPr>
          <w:rFonts w:ascii="Arial" w:eastAsia="Times New Roman" w:hAnsi="Arial" w:cs="Arial"/>
          <w:color w:val="000000"/>
          <w:sz w:val="19"/>
          <w:szCs w:val="19"/>
        </w:rPr>
        <w:t>CLIENT:</w:t>
      </w:r>
      <w:r>
        <w:rPr>
          <w:rFonts w:ascii="Arial" w:eastAsia="Times New Roman" w:hAnsi="Arial" w:cs="Arial"/>
          <w:color w:val="000000"/>
          <w:sz w:val="19"/>
          <w:szCs w:val="19"/>
        </w:rPr>
        <w:tab/>
        <w:t>EMPLOYBR</w:t>
      </w:r>
    </w:p>
    <w:p w14:paraId="02F9E7DA" w14:textId="371634CB" w:rsidR="00577564" w:rsidRDefault="006B05BD" w:rsidP="00577564">
      <w:pPr>
        <w:spacing w:before="192" w:after="192" w:line="360" w:lineRule="atLeast"/>
        <w:rPr>
          <w:rFonts w:ascii="Arial" w:eastAsia="Times New Roman" w:hAnsi="Arial" w:cs="Arial"/>
          <w:color w:val="000000"/>
          <w:sz w:val="19"/>
          <w:szCs w:val="19"/>
        </w:rPr>
      </w:pPr>
      <w:r>
        <w:rPr>
          <w:rFonts w:ascii="Arial" w:eastAsia="Times New Roman" w:hAnsi="Arial" w:cs="Arial"/>
          <w:color w:val="000000"/>
          <w:sz w:val="19"/>
          <w:szCs w:val="19"/>
        </w:rPr>
        <w:t>PROJECT:</w:t>
      </w:r>
      <w:r>
        <w:rPr>
          <w:rFonts w:ascii="Arial" w:eastAsia="Times New Roman" w:hAnsi="Arial" w:cs="Arial"/>
          <w:color w:val="000000"/>
          <w:sz w:val="19"/>
          <w:szCs w:val="19"/>
        </w:rPr>
        <w:tab/>
        <w:t>WEBSITE COPY</w:t>
      </w:r>
    </w:p>
    <w:p w14:paraId="53F5534E" w14:textId="799A7460" w:rsidR="006B05BD" w:rsidRDefault="006B05BD" w:rsidP="00577564">
      <w:pPr>
        <w:spacing w:before="192" w:after="192" w:line="360" w:lineRule="atLeast"/>
        <w:rPr>
          <w:rFonts w:ascii="Arial" w:eastAsia="Times New Roman" w:hAnsi="Arial" w:cs="Arial"/>
          <w:color w:val="000000"/>
          <w:sz w:val="19"/>
          <w:szCs w:val="19"/>
        </w:rPr>
      </w:pPr>
      <w:r>
        <w:rPr>
          <w:rFonts w:ascii="Arial" w:eastAsia="Times New Roman" w:hAnsi="Arial" w:cs="Arial"/>
          <w:color w:val="000000"/>
          <w:sz w:val="19"/>
          <w:szCs w:val="19"/>
        </w:rPr>
        <w:t>DATE:</w:t>
      </w:r>
      <w:r>
        <w:rPr>
          <w:rFonts w:ascii="Arial" w:eastAsia="Times New Roman" w:hAnsi="Arial" w:cs="Arial"/>
          <w:color w:val="000000"/>
          <w:sz w:val="19"/>
          <w:szCs w:val="19"/>
        </w:rPr>
        <w:tab/>
      </w:r>
      <w:r>
        <w:rPr>
          <w:rFonts w:ascii="Arial" w:eastAsia="Times New Roman" w:hAnsi="Arial" w:cs="Arial"/>
          <w:color w:val="000000"/>
          <w:sz w:val="19"/>
          <w:szCs w:val="19"/>
        </w:rPr>
        <w:tab/>
        <w:t>MARCH 2025</w:t>
      </w:r>
    </w:p>
    <w:p w14:paraId="1DAC686B" w14:textId="77777777" w:rsidR="00577564" w:rsidRDefault="00577564" w:rsidP="00577564">
      <w:pPr>
        <w:spacing w:before="192" w:after="192" w:line="360" w:lineRule="atLeast"/>
        <w:rPr>
          <w:rFonts w:ascii="Arial" w:eastAsia="Times New Roman" w:hAnsi="Arial" w:cs="Arial"/>
          <w:color w:val="000000"/>
          <w:sz w:val="19"/>
          <w:szCs w:val="19"/>
        </w:rPr>
      </w:pPr>
    </w:p>
    <w:p w14:paraId="6A9D0231" w14:textId="3EB08181" w:rsidR="00577564" w:rsidRPr="006B05BD" w:rsidRDefault="006B05BD" w:rsidP="00577564">
      <w:pPr>
        <w:spacing w:before="192" w:after="192" w:line="360" w:lineRule="atLeast"/>
        <w:rPr>
          <w:rFonts w:ascii="Arial" w:eastAsia="Times New Roman" w:hAnsi="Arial" w:cs="Arial"/>
          <w:b/>
          <w:bCs/>
          <w:color w:val="000000"/>
          <w:sz w:val="19"/>
          <w:szCs w:val="19"/>
        </w:rPr>
      </w:pPr>
      <w:r w:rsidRPr="006B05BD">
        <w:rPr>
          <w:rFonts w:ascii="Arial" w:eastAsia="Times New Roman" w:hAnsi="Arial" w:cs="Arial"/>
          <w:b/>
          <w:bCs/>
          <w:color w:val="000000"/>
          <w:sz w:val="19"/>
          <w:szCs w:val="19"/>
        </w:rPr>
        <w:t>Youth Career Development Programs</w:t>
      </w:r>
    </w:p>
    <w:p w14:paraId="1399B58F" w14:textId="7A2EA5D6"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 xml:space="preserve">By visiting the Louisiana Youth Works web site you’re showing that you’re putting some thought into your future – a future beyond homeroom and P.E. class. This page has lots of information that can put you on the right path toward an exciting and fulfilling career. No doubt about it…there are many </w:t>
      </w:r>
      <w:proofErr w:type="gramStart"/>
      <w:r w:rsidRPr="00577564">
        <w:rPr>
          <w:rFonts w:ascii="Arial" w:eastAsia="Times New Roman" w:hAnsi="Arial" w:cs="Arial"/>
          <w:color w:val="000000"/>
          <w:sz w:val="19"/>
          <w:szCs w:val="19"/>
        </w:rPr>
        <w:t>thing</w:t>
      </w:r>
      <w:proofErr w:type="gramEnd"/>
      <w:r w:rsidRPr="00577564">
        <w:rPr>
          <w:rFonts w:ascii="Arial" w:eastAsia="Times New Roman" w:hAnsi="Arial" w:cs="Arial"/>
          <w:color w:val="000000"/>
          <w:sz w:val="19"/>
          <w:szCs w:val="19"/>
        </w:rPr>
        <w:t xml:space="preserve"> you need to consider when you begin planning for your future in the working world:</w:t>
      </w:r>
    </w:p>
    <w:p w14:paraId="0AD6F0BD"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What are my interests?</w:t>
      </w:r>
    </w:p>
    <w:p w14:paraId="72DE4891"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What am I good at doing?</w:t>
      </w:r>
    </w:p>
    <w:p w14:paraId="5492CE92"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How much will it cost to get the education I need to enter this career?</w:t>
      </w:r>
    </w:p>
    <w:p w14:paraId="1F0BA676"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How much does this job pay?</w:t>
      </w:r>
    </w:p>
    <w:p w14:paraId="1CFDB42B"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What will the demand for professional in this job be 10 years from now?</w:t>
      </w:r>
    </w:p>
    <w:p w14:paraId="4BF58B0B" w14:textId="77777777" w:rsidR="00577564" w:rsidRPr="00577564" w:rsidRDefault="00577564" w:rsidP="00577564">
      <w:pPr>
        <w:numPr>
          <w:ilvl w:val="0"/>
          <w:numId w:val="1"/>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What area in the state has the most need for people in this profession?</w:t>
      </w:r>
    </w:p>
    <w:p w14:paraId="25E41265"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You can get answers to questions like these and more right here. You’ll also find useful information about landing an after-school or summer job and what you need to know about your rights as an underage employee.</w:t>
      </w:r>
    </w:p>
    <w:p w14:paraId="39A267A9" w14:textId="77777777" w:rsidR="00577564" w:rsidRPr="00577564" w:rsidRDefault="00577564" w:rsidP="00577564">
      <w:pPr>
        <w:rPr>
          <w:rFonts w:ascii="Times New Roman" w:eastAsia="Times New Roman" w:hAnsi="Times New Roman" w:cs="Times New Roman"/>
        </w:rPr>
      </w:pPr>
      <w:r w:rsidRPr="00577564">
        <w:rPr>
          <w:rFonts w:ascii="Arial" w:eastAsia="Times New Roman" w:hAnsi="Arial" w:cs="Arial"/>
          <w:b/>
          <w:bCs/>
          <w:color w:val="000000"/>
          <w:sz w:val="19"/>
          <w:szCs w:val="19"/>
        </w:rPr>
        <w:t>Preparing for a Job</w:t>
      </w:r>
    </w:p>
    <w:p w14:paraId="266F965D"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Job hunting requires a little know-how. Here’s where you will find some tips to help you begin your job search and prepare for a job interview. We can even help you create a résumé.</w:t>
      </w:r>
    </w:p>
    <w:p w14:paraId="21E82AB4" w14:textId="77777777" w:rsidR="00577564" w:rsidRPr="00577564" w:rsidRDefault="00577564" w:rsidP="00577564">
      <w:pPr>
        <w:numPr>
          <w:ilvl w:val="0"/>
          <w:numId w:val="2"/>
        </w:numPr>
        <w:spacing w:before="100" w:beforeAutospacing="1" w:after="100" w:afterAutospacing="1"/>
        <w:rPr>
          <w:rFonts w:ascii="Arial" w:eastAsia="Times New Roman" w:hAnsi="Arial" w:cs="Arial"/>
          <w:b/>
          <w:bCs/>
          <w:color w:val="000000"/>
          <w:sz w:val="19"/>
          <w:szCs w:val="19"/>
        </w:rPr>
      </w:pPr>
      <w:r w:rsidRPr="00577564">
        <w:rPr>
          <w:rFonts w:ascii="Arial" w:eastAsia="Times New Roman" w:hAnsi="Arial" w:cs="Arial"/>
          <w:b/>
          <w:bCs/>
          <w:color w:val="000000"/>
          <w:sz w:val="19"/>
          <w:szCs w:val="19"/>
        </w:rPr>
        <w:t>Career Compass</w:t>
      </w:r>
    </w:p>
    <w:p w14:paraId="62BB08B7"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5" w:history="1">
        <w:r w:rsidRPr="00577564">
          <w:rPr>
            <w:rFonts w:ascii="Arial" w:eastAsia="Times New Roman" w:hAnsi="Arial" w:cs="Arial"/>
            <w:color w:val="003366"/>
            <w:sz w:val="19"/>
            <w:szCs w:val="19"/>
            <w:u w:val="single"/>
          </w:rPr>
          <w:t>Getting Started – What should I be doing now? </w:t>
        </w:r>
      </w:hyperlink>
      <w:r w:rsidRPr="00577564">
        <w:rPr>
          <w:rFonts w:ascii="Arial" w:eastAsia="Times New Roman" w:hAnsi="Arial" w:cs="Arial"/>
          <w:b/>
          <w:bCs/>
          <w:color w:val="000000"/>
          <w:sz w:val="19"/>
          <w:szCs w:val="19"/>
        </w:rPr>
        <w:t>  </w:t>
      </w:r>
    </w:p>
    <w:p w14:paraId="3C4A3FB4"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6" w:history="1">
        <w:r w:rsidRPr="00577564">
          <w:rPr>
            <w:rFonts w:ascii="Arial" w:eastAsia="Times New Roman" w:hAnsi="Arial" w:cs="Arial"/>
            <w:color w:val="003366"/>
            <w:sz w:val="19"/>
            <w:szCs w:val="19"/>
            <w:u w:val="single"/>
          </w:rPr>
          <w:t>Preparing a Resume</w:t>
        </w:r>
      </w:hyperlink>
    </w:p>
    <w:p w14:paraId="077AB376"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7" w:history="1">
        <w:r w:rsidRPr="00577564">
          <w:rPr>
            <w:rFonts w:ascii="Arial" w:eastAsia="Times New Roman" w:hAnsi="Arial" w:cs="Arial"/>
            <w:color w:val="003366"/>
            <w:sz w:val="19"/>
            <w:szCs w:val="19"/>
            <w:u w:val="single"/>
          </w:rPr>
          <w:t>The Cover Letter</w:t>
        </w:r>
      </w:hyperlink>
    </w:p>
    <w:p w14:paraId="09436BE5"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8" w:history="1">
        <w:r w:rsidRPr="00577564">
          <w:rPr>
            <w:rFonts w:ascii="Arial" w:eastAsia="Times New Roman" w:hAnsi="Arial" w:cs="Arial"/>
            <w:color w:val="003366"/>
            <w:sz w:val="19"/>
            <w:szCs w:val="19"/>
            <w:u w:val="single"/>
          </w:rPr>
          <w:t>Application Forms</w:t>
        </w:r>
      </w:hyperlink>
    </w:p>
    <w:p w14:paraId="7A8EE23E"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9" w:history="1">
        <w:r w:rsidRPr="00577564">
          <w:rPr>
            <w:rFonts w:ascii="Arial" w:eastAsia="Times New Roman" w:hAnsi="Arial" w:cs="Arial"/>
            <w:color w:val="003366"/>
            <w:sz w:val="19"/>
            <w:szCs w:val="19"/>
            <w:u w:val="single"/>
          </w:rPr>
          <w:t>Interviewing Techniques</w:t>
        </w:r>
      </w:hyperlink>
    </w:p>
    <w:p w14:paraId="568A4B40" w14:textId="77777777" w:rsidR="00577564" w:rsidRPr="00577564" w:rsidRDefault="00577564" w:rsidP="00577564">
      <w:pPr>
        <w:numPr>
          <w:ilvl w:val="1"/>
          <w:numId w:val="2"/>
        </w:numPr>
        <w:spacing w:before="100" w:beforeAutospacing="1" w:after="100" w:afterAutospacing="1"/>
        <w:rPr>
          <w:rFonts w:ascii="Arial" w:eastAsia="Times New Roman" w:hAnsi="Arial" w:cs="Arial"/>
          <w:b/>
          <w:bCs/>
          <w:color w:val="000000"/>
          <w:sz w:val="19"/>
          <w:szCs w:val="19"/>
        </w:rPr>
      </w:pPr>
      <w:hyperlink r:id="rId10" w:history="1">
        <w:r w:rsidRPr="00577564">
          <w:rPr>
            <w:rFonts w:ascii="Arial" w:eastAsia="Times New Roman" w:hAnsi="Arial" w:cs="Arial"/>
            <w:color w:val="003366"/>
            <w:sz w:val="19"/>
            <w:szCs w:val="19"/>
            <w:u w:val="single"/>
          </w:rPr>
          <w:t>The first day on the job</w:t>
        </w:r>
      </w:hyperlink>
    </w:p>
    <w:p w14:paraId="1275B14A" w14:textId="77777777" w:rsidR="00577564" w:rsidRPr="00577564" w:rsidRDefault="00577564" w:rsidP="00577564">
      <w:pPr>
        <w:numPr>
          <w:ilvl w:val="0"/>
          <w:numId w:val="2"/>
        </w:numPr>
        <w:spacing w:before="100" w:beforeAutospacing="1" w:after="100" w:afterAutospacing="1"/>
        <w:rPr>
          <w:rFonts w:ascii="Arial" w:eastAsia="Times New Roman" w:hAnsi="Arial" w:cs="Arial"/>
          <w:b/>
          <w:bCs/>
          <w:color w:val="000000"/>
          <w:sz w:val="19"/>
          <w:szCs w:val="19"/>
        </w:rPr>
      </w:pPr>
      <w:hyperlink r:id="rId11" w:history="1">
        <w:r w:rsidRPr="00577564">
          <w:rPr>
            <w:rFonts w:ascii="Arial" w:eastAsia="Times New Roman" w:hAnsi="Arial" w:cs="Arial"/>
            <w:color w:val="003366"/>
            <w:sz w:val="19"/>
            <w:szCs w:val="19"/>
            <w:u w:val="single"/>
          </w:rPr>
          <w:t>Job Hunting Tips</w:t>
        </w:r>
      </w:hyperlink>
    </w:p>
    <w:p w14:paraId="481F31F5" w14:textId="77777777" w:rsidR="00577564" w:rsidRPr="00577564" w:rsidRDefault="00577564" w:rsidP="00577564">
      <w:pPr>
        <w:numPr>
          <w:ilvl w:val="0"/>
          <w:numId w:val="2"/>
        </w:numPr>
        <w:spacing w:before="100" w:beforeAutospacing="1" w:after="100" w:afterAutospacing="1"/>
        <w:rPr>
          <w:rFonts w:ascii="Arial" w:eastAsia="Times New Roman" w:hAnsi="Arial" w:cs="Arial"/>
          <w:b/>
          <w:bCs/>
          <w:color w:val="000000"/>
          <w:sz w:val="19"/>
          <w:szCs w:val="19"/>
        </w:rPr>
      </w:pPr>
      <w:hyperlink r:id="rId12" w:history="1">
        <w:r w:rsidRPr="00577564">
          <w:rPr>
            <w:rFonts w:ascii="Arial" w:eastAsia="Times New Roman" w:hAnsi="Arial" w:cs="Arial"/>
            <w:color w:val="003366"/>
            <w:sz w:val="19"/>
            <w:szCs w:val="19"/>
            <w:u w:val="single"/>
          </w:rPr>
          <w:t>Job Interview Tips</w:t>
        </w:r>
      </w:hyperlink>
    </w:p>
    <w:p w14:paraId="6FCC682E"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Searching for a Job</w:t>
      </w:r>
    </w:p>
    <w:p w14:paraId="0FC5A74C"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To see what opportunities might be available today, check out </w:t>
      </w:r>
      <w:hyperlink r:id="rId13" w:history="1">
        <w:r w:rsidRPr="00577564">
          <w:rPr>
            <w:rFonts w:ascii="Arial" w:eastAsia="Times New Roman" w:hAnsi="Arial" w:cs="Arial"/>
            <w:color w:val="003366"/>
            <w:sz w:val="19"/>
            <w:szCs w:val="19"/>
            <w:u w:val="single"/>
          </w:rPr>
          <w:t>Louisiana Star Jobs</w:t>
        </w:r>
      </w:hyperlink>
      <w:r w:rsidRPr="00577564">
        <w:rPr>
          <w:rFonts w:ascii="Arial" w:eastAsia="Times New Roman" w:hAnsi="Arial" w:cs="Arial"/>
          <w:color w:val="000000"/>
          <w:sz w:val="19"/>
          <w:szCs w:val="19"/>
        </w:rPr>
        <w:t> or </w:t>
      </w:r>
      <w:hyperlink r:id="rId14" w:history="1">
        <w:r w:rsidRPr="00577564">
          <w:rPr>
            <w:rFonts w:ascii="Arial" w:eastAsia="Times New Roman" w:hAnsi="Arial" w:cs="Arial"/>
            <w:color w:val="003366"/>
            <w:sz w:val="19"/>
            <w:szCs w:val="19"/>
            <w:u w:val="single"/>
          </w:rPr>
          <w:t>Helping Individuals Reach Employment</w:t>
        </w:r>
      </w:hyperlink>
      <w:r w:rsidRPr="00577564">
        <w:rPr>
          <w:rFonts w:ascii="Arial" w:eastAsia="Times New Roman" w:hAnsi="Arial" w:cs="Arial"/>
          <w:color w:val="000000"/>
          <w:sz w:val="19"/>
          <w:szCs w:val="19"/>
        </w:rPr>
        <w:t> to search for a job.</w:t>
      </w:r>
    </w:p>
    <w:p w14:paraId="2CAFC861" w14:textId="77777777" w:rsidR="00577564" w:rsidRPr="00577564" w:rsidRDefault="00577564" w:rsidP="00577564">
      <w:pPr>
        <w:rPr>
          <w:rFonts w:ascii="Times New Roman" w:eastAsia="Times New Roman" w:hAnsi="Times New Roman" w:cs="Times New Roman"/>
        </w:rPr>
      </w:pPr>
      <w:hyperlink r:id="rId15" w:history="1">
        <w:r w:rsidRPr="00577564">
          <w:rPr>
            <w:rFonts w:ascii="Arial" w:eastAsia="Times New Roman" w:hAnsi="Arial" w:cs="Arial"/>
            <w:b/>
            <w:bCs/>
            <w:color w:val="003366"/>
            <w:sz w:val="19"/>
            <w:szCs w:val="19"/>
          </w:rPr>
          <w:t>Starting a Summer or After-School Job</w:t>
        </w:r>
      </w:hyperlink>
      <w:r w:rsidRPr="00577564">
        <w:rPr>
          <w:rFonts w:ascii="Arial" w:eastAsia="Times New Roman" w:hAnsi="Arial" w:cs="Arial"/>
          <w:color w:val="000000"/>
          <w:sz w:val="19"/>
          <w:szCs w:val="19"/>
        </w:rPr>
        <w:br/>
      </w:r>
    </w:p>
    <w:p w14:paraId="6EA70CCC"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 xml:space="preserve">If you are a teenager and starting a summer or after-school </w:t>
      </w:r>
      <w:proofErr w:type="gramStart"/>
      <w:r w:rsidRPr="00577564">
        <w:rPr>
          <w:rFonts w:ascii="Arial" w:eastAsia="Times New Roman" w:hAnsi="Arial" w:cs="Arial"/>
          <w:color w:val="000000"/>
          <w:sz w:val="19"/>
          <w:szCs w:val="19"/>
        </w:rPr>
        <w:t>job</w:t>
      </w:r>
      <w:proofErr w:type="gramEnd"/>
      <w:r w:rsidRPr="00577564">
        <w:rPr>
          <w:rFonts w:ascii="Arial" w:eastAsia="Times New Roman" w:hAnsi="Arial" w:cs="Arial"/>
          <w:color w:val="000000"/>
          <w:sz w:val="19"/>
          <w:szCs w:val="19"/>
        </w:rPr>
        <w:t xml:space="preserve"> there are a few easy steps you need to follow in order to be on your way to earning a paycheck. Follow the checklist below to get started and to check out the possibilities. Also, if you haven't found a new job yet and need some tips on looking for work, our </w:t>
      </w:r>
      <w:hyperlink r:id="rId16" w:history="1">
        <w:r w:rsidRPr="00577564">
          <w:rPr>
            <w:rFonts w:ascii="Arial" w:eastAsia="Times New Roman" w:hAnsi="Arial" w:cs="Arial"/>
            <w:color w:val="003366"/>
            <w:sz w:val="19"/>
            <w:szCs w:val="19"/>
            <w:u w:val="single"/>
          </w:rPr>
          <w:t>Career Planning Guide</w:t>
        </w:r>
      </w:hyperlink>
      <w:r w:rsidRPr="00577564">
        <w:rPr>
          <w:rFonts w:ascii="Arial" w:eastAsia="Times New Roman" w:hAnsi="Arial" w:cs="Arial"/>
          <w:color w:val="000000"/>
          <w:sz w:val="19"/>
          <w:szCs w:val="19"/>
        </w:rPr>
        <w:t> is just what you need to get started.</w:t>
      </w:r>
    </w:p>
    <w:p w14:paraId="19A2ECF7"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If you are 14-17 years old:</w:t>
      </w:r>
    </w:p>
    <w:p w14:paraId="1A698724"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hyperlink r:id="rId17" w:history="1">
        <w:r w:rsidRPr="00577564">
          <w:rPr>
            <w:rFonts w:ascii="Arial" w:eastAsia="Times New Roman" w:hAnsi="Arial" w:cs="Arial"/>
            <w:color w:val="003366"/>
            <w:sz w:val="19"/>
            <w:szCs w:val="19"/>
            <w:u w:val="single"/>
          </w:rPr>
          <w:t>Application to Employ Minors Form</w:t>
        </w:r>
      </w:hyperlink>
      <w:r w:rsidRPr="00577564">
        <w:rPr>
          <w:rFonts w:ascii="Arial" w:eastAsia="Times New Roman" w:hAnsi="Arial" w:cs="Arial"/>
          <w:color w:val="000000"/>
          <w:sz w:val="19"/>
          <w:szCs w:val="19"/>
        </w:rPr>
        <w:t> (PDF) (Required)</w:t>
      </w:r>
    </w:p>
    <w:p w14:paraId="5D722786"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Give the form to your prospective employer to complete.</w:t>
      </w:r>
    </w:p>
    <w:p w14:paraId="7F632966"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After it's filled out, have a parent or legal guardian sign it.</w:t>
      </w:r>
    </w:p>
    <w:p w14:paraId="1A383993"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Take the completed form along with proof of age to your school or school board office to apply for an employment certificate.</w:t>
      </w:r>
    </w:p>
    <w:p w14:paraId="7A05781E"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hyperlink r:id="rId18" w:history="1">
        <w:r w:rsidRPr="00577564">
          <w:rPr>
            <w:rFonts w:ascii="Arial" w:eastAsia="Times New Roman" w:hAnsi="Arial" w:cs="Arial"/>
            <w:color w:val="003366"/>
            <w:sz w:val="19"/>
            <w:szCs w:val="19"/>
            <w:u w:val="single"/>
          </w:rPr>
          <w:t>List of Employment Certificate Issuing Locations</w:t>
        </w:r>
      </w:hyperlink>
    </w:p>
    <w:p w14:paraId="3EDE0E2F"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Be aware that certain hourly restrictions do exist. Discuss these restrictions with the issuing officer and/or refer to the </w:t>
      </w:r>
      <w:hyperlink r:id="rId19" w:history="1">
        <w:r w:rsidRPr="00577564">
          <w:rPr>
            <w:rFonts w:ascii="Arial" w:eastAsia="Times New Roman" w:hAnsi="Arial" w:cs="Arial"/>
            <w:color w:val="003366"/>
            <w:sz w:val="19"/>
            <w:szCs w:val="19"/>
            <w:u w:val="single"/>
          </w:rPr>
          <w:t>Employment of Minors</w:t>
        </w:r>
      </w:hyperlink>
      <w:r w:rsidRPr="00577564">
        <w:rPr>
          <w:rFonts w:ascii="Arial" w:eastAsia="Times New Roman" w:hAnsi="Arial" w:cs="Arial"/>
          <w:color w:val="000000"/>
          <w:sz w:val="19"/>
          <w:szCs w:val="19"/>
        </w:rPr>
        <w:t> informational booklet.</w:t>
      </w:r>
    </w:p>
    <w:p w14:paraId="67D30181" w14:textId="77777777" w:rsidR="00577564" w:rsidRPr="00577564" w:rsidRDefault="00577564" w:rsidP="00577564">
      <w:pPr>
        <w:numPr>
          <w:ilvl w:val="0"/>
          <w:numId w:val="3"/>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Bring the original employment certificate to your new employer.</w:t>
      </w:r>
    </w:p>
    <w:p w14:paraId="24EDA94D"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Knowing the Youth Labor Laws</w:t>
      </w:r>
    </w:p>
    <w:p w14:paraId="4C84B6FA"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color w:val="000000"/>
          <w:sz w:val="19"/>
          <w:szCs w:val="19"/>
        </w:rPr>
        <w:t>For those workers under the age of 18, there are important laws you, your parents and your employers should know concerning your works hours. Make sure you understand Louisiana’s youth labor laws.</w:t>
      </w:r>
    </w:p>
    <w:p w14:paraId="1A6C8404" w14:textId="77777777" w:rsidR="00577564" w:rsidRPr="00577564" w:rsidRDefault="00577564" w:rsidP="00577564">
      <w:pPr>
        <w:numPr>
          <w:ilvl w:val="0"/>
          <w:numId w:val="4"/>
        </w:numPr>
        <w:spacing w:before="100" w:beforeAutospacing="1" w:after="100" w:afterAutospacing="1"/>
        <w:rPr>
          <w:rFonts w:ascii="Arial" w:eastAsia="Times New Roman" w:hAnsi="Arial" w:cs="Arial"/>
          <w:b/>
          <w:bCs/>
          <w:color w:val="000000"/>
          <w:sz w:val="19"/>
          <w:szCs w:val="19"/>
        </w:rPr>
      </w:pPr>
      <w:hyperlink r:id="rId20" w:history="1">
        <w:r w:rsidRPr="00577564">
          <w:rPr>
            <w:rFonts w:ascii="Arial" w:eastAsia="Times New Roman" w:hAnsi="Arial" w:cs="Arial"/>
            <w:color w:val="003366"/>
            <w:sz w:val="19"/>
            <w:szCs w:val="19"/>
            <w:u w:val="single"/>
          </w:rPr>
          <w:t>Know Your Rights</w:t>
        </w:r>
      </w:hyperlink>
    </w:p>
    <w:p w14:paraId="50115635" w14:textId="77777777" w:rsidR="00577564" w:rsidRPr="00577564" w:rsidRDefault="00577564" w:rsidP="00577564">
      <w:pPr>
        <w:numPr>
          <w:ilvl w:val="0"/>
          <w:numId w:val="4"/>
        </w:numPr>
        <w:spacing w:before="100" w:beforeAutospacing="1" w:after="100" w:afterAutospacing="1"/>
        <w:rPr>
          <w:rFonts w:ascii="Arial" w:eastAsia="Times New Roman" w:hAnsi="Arial" w:cs="Arial"/>
          <w:b/>
          <w:bCs/>
          <w:color w:val="000000"/>
          <w:sz w:val="19"/>
          <w:szCs w:val="19"/>
        </w:rPr>
      </w:pPr>
      <w:hyperlink r:id="rId21" w:history="1">
        <w:r w:rsidRPr="00577564">
          <w:rPr>
            <w:rFonts w:ascii="Arial" w:eastAsia="Times New Roman" w:hAnsi="Arial" w:cs="Arial"/>
            <w:color w:val="003366"/>
            <w:sz w:val="19"/>
            <w:szCs w:val="19"/>
            <w:u w:val="single"/>
          </w:rPr>
          <w:t>Minor Labor Law</w:t>
        </w:r>
      </w:hyperlink>
    </w:p>
    <w:p w14:paraId="44251768"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Careers - What's right for me?</w:t>
      </w:r>
      <w:r w:rsidRPr="00577564">
        <w:rPr>
          <w:rFonts w:ascii="Arial" w:eastAsia="Times New Roman" w:hAnsi="Arial" w:cs="Arial"/>
          <w:color w:val="000000"/>
          <w:sz w:val="19"/>
          <w:szCs w:val="19"/>
        </w:rPr>
        <w:br/>
        <w:t xml:space="preserve">You may need a little help understanding what careers fi t your </w:t>
      </w:r>
      <w:proofErr w:type="gramStart"/>
      <w:r w:rsidRPr="00577564">
        <w:rPr>
          <w:rFonts w:ascii="Arial" w:eastAsia="Times New Roman" w:hAnsi="Arial" w:cs="Arial"/>
          <w:color w:val="000000"/>
          <w:sz w:val="19"/>
          <w:szCs w:val="19"/>
        </w:rPr>
        <w:t>particular interests</w:t>
      </w:r>
      <w:proofErr w:type="gramEnd"/>
      <w:r w:rsidRPr="00577564">
        <w:rPr>
          <w:rFonts w:ascii="Arial" w:eastAsia="Times New Roman" w:hAnsi="Arial" w:cs="Arial"/>
          <w:color w:val="000000"/>
          <w:sz w:val="19"/>
          <w:szCs w:val="19"/>
        </w:rPr>
        <w:t xml:space="preserve"> and strengths. Are you good in math? Do you like working outdoors? Do you like working alone or in a group? Your answers to questions like these may help you decide the types of jobs you may find rewarding. Take the Skills Assessment survey to find a career that matches your </w:t>
      </w:r>
      <w:proofErr w:type="gramStart"/>
      <w:r w:rsidRPr="00577564">
        <w:rPr>
          <w:rFonts w:ascii="Arial" w:eastAsia="Times New Roman" w:hAnsi="Arial" w:cs="Arial"/>
          <w:color w:val="000000"/>
          <w:sz w:val="19"/>
          <w:szCs w:val="19"/>
        </w:rPr>
        <w:t>qualities, or</w:t>
      </w:r>
      <w:proofErr w:type="gramEnd"/>
      <w:r w:rsidRPr="00577564">
        <w:rPr>
          <w:rFonts w:ascii="Arial" w:eastAsia="Times New Roman" w:hAnsi="Arial" w:cs="Arial"/>
          <w:color w:val="000000"/>
          <w:sz w:val="19"/>
          <w:szCs w:val="19"/>
        </w:rPr>
        <w:t xml:space="preserve"> find out what it takes to be a recreational therapist, landscape architect and a ton of other cool professions.</w:t>
      </w:r>
    </w:p>
    <w:p w14:paraId="5DFFB6B0"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2" w:history="1">
        <w:r w:rsidRPr="00577564">
          <w:rPr>
            <w:rFonts w:ascii="Arial" w:eastAsia="Times New Roman" w:hAnsi="Arial" w:cs="Arial"/>
            <w:color w:val="003366"/>
            <w:sz w:val="19"/>
            <w:szCs w:val="19"/>
            <w:u w:val="single"/>
          </w:rPr>
          <w:t>Louisiana Star Jobs</w:t>
        </w:r>
      </w:hyperlink>
    </w:p>
    <w:p w14:paraId="361069D6"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3" w:history="1">
        <w:r w:rsidRPr="00577564">
          <w:rPr>
            <w:rFonts w:ascii="Arial" w:eastAsia="Times New Roman" w:hAnsi="Arial" w:cs="Arial"/>
            <w:color w:val="003366"/>
            <w:sz w:val="19"/>
            <w:szCs w:val="19"/>
            <w:u w:val="single"/>
          </w:rPr>
          <w:t>Build Your Future Now</w:t>
        </w:r>
      </w:hyperlink>
    </w:p>
    <w:p w14:paraId="2EB8FFCC"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4" w:history="1">
        <w:r w:rsidRPr="00577564">
          <w:rPr>
            <w:rFonts w:ascii="Arial" w:eastAsia="Times New Roman" w:hAnsi="Arial" w:cs="Arial"/>
            <w:color w:val="003366"/>
            <w:sz w:val="19"/>
            <w:szCs w:val="19"/>
            <w:u w:val="single"/>
          </w:rPr>
          <w:t>Labor Market Information</w:t>
        </w:r>
      </w:hyperlink>
    </w:p>
    <w:p w14:paraId="0A3A12C6"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5" w:history="1">
        <w:r w:rsidRPr="00577564">
          <w:rPr>
            <w:rFonts w:ascii="Arial" w:eastAsia="Times New Roman" w:hAnsi="Arial" w:cs="Arial"/>
            <w:color w:val="003366"/>
            <w:sz w:val="19"/>
            <w:szCs w:val="19"/>
            <w:u w:val="single"/>
          </w:rPr>
          <w:t>Skills Assessment Tool</w:t>
        </w:r>
      </w:hyperlink>
    </w:p>
    <w:p w14:paraId="70EEEB5A"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6" w:history="1">
        <w:r w:rsidRPr="00577564">
          <w:rPr>
            <w:rFonts w:ascii="Arial" w:eastAsia="Times New Roman" w:hAnsi="Arial" w:cs="Arial"/>
            <w:color w:val="003366"/>
            <w:sz w:val="19"/>
            <w:szCs w:val="19"/>
            <w:u w:val="single"/>
          </w:rPr>
          <w:t>Explore Career Information from the Bureau of Labor Statistics</w:t>
        </w:r>
      </w:hyperlink>
    </w:p>
    <w:p w14:paraId="18C7C918" w14:textId="77777777" w:rsidR="00577564" w:rsidRPr="00577564" w:rsidRDefault="00577564" w:rsidP="00577564">
      <w:pPr>
        <w:numPr>
          <w:ilvl w:val="0"/>
          <w:numId w:val="5"/>
        </w:numPr>
        <w:spacing w:before="100" w:beforeAutospacing="1" w:after="100" w:afterAutospacing="1"/>
        <w:rPr>
          <w:rFonts w:ascii="Arial" w:eastAsia="Times New Roman" w:hAnsi="Arial" w:cs="Arial"/>
          <w:b/>
          <w:bCs/>
          <w:color w:val="000000"/>
          <w:sz w:val="19"/>
          <w:szCs w:val="19"/>
        </w:rPr>
      </w:pPr>
      <w:hyperlink r:id="rId27" w:history="1">
        <w:r w:rsidRPr="00577564">
          <w:rPr>
            <w:rFonts w:ascii="Arial" w:eastAsia="Times New Roman" w:hAnsi="Arial" w:cs="Arial"/>
            <w:color w:val="003366"/>
            <w:sz w:val="19"/>
            <w:szCs w:val="19"/>
            <w:u w:val="single"/>
          </w:rPr>
          <w:t xml:space="preserve">America's CAREER </w:t>
        </w:r>
        <w:proofErr w:type="spellStart"/>
        <w:r w:rsidRPr="00577564">
          <w:rPr>
            <w:rFonts w:ascii="Arial" w:eastAsia="Times New Roman" w:hAnsi="Arial" w:cs="Arial"/>
            <w:color w:val="003366"/>
            <w:sz w:val="19"/>
            <w:szCs w:val="19"/>
            <w:u w:val="single"/>
          </w:rPr>
          <w:t>InfoNet</w:t>
        </w:r>
        <w:proofErr w:type="spellEnd"/>
      </w:hyperlink>
    </w:p>
    <w:p w14:paraId="437A58B0"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Looking to further your education?</w:t>
      </w:r>
      <w:r w:rsidRPr="00577564">
        <w:rPr>
          <w:rFonts w:ascii="Arial" w:eastAsia="Times New Roman" w:hAnsi="Arial" w:cs="Arial"/>
          <w:color w:val="000000"/>
          <w:sz w:val="19"/>
          <w:szCs w:val="19"/>
        </w:rPr>
        <w:br/>
        <w:t xml:space="preserve">While most jobs require at least a high school diploma, many require some type of education or training beyond </w:t>
      </w:r>
      <w:r w:rsidRPr="00577564">
        <w:rPr>
          <w:rFonts w:ascii="Arial" w:eastAsia="Times New Roman" w:hAnsi="Arial" w:cs="Arial"/>
          <w:color w:val="000000"/>
          <w:sz w:val="19"/>
          <w:szCs w:val="19"/>
        </w:rPr>
        <w:lastRenderedPageBreak/>
        <w:t xml:space="preserve">high school. Knowing what it takes to achieve your career goals is the first step toward building the life you want! Here you’ll be able to check out some of the available educational and training </w:t>
      </w:r>
      <w:proofErr w:type="gramStart"/>
      <w:r w:rsidRPr="00577564">
        <w:rPr>
          <w:rFonts w:ascii="Arial" w:eastAsia="Times New Roman" w:hAnsi="Arial" w:cs="Arial"/>
          <w:color w:val="000000"/>
          <w:sz w:val="19"/>
          <w:szCs w:val="19"/>
        </w:rPr>
        <w:t>opportunities</w:t>
      </w:r>
      <w:proofErr w:type="gramEnd"/>
    </w:p>
    <w:p w14:paraId="47A92FE7" w14:textId="77777777" w:rsidR="00577564" w:rsidRPr="00577564" w:rsidRDefault="00577564" w:rsidP="00577564">
      <w:pPr>
        <w:numPr>
          <w:ilvl w:val="0"/>
          <w:numId w:val="6"/>
        </w:numPr>
        <w:spacing w:before="100" w:beforeAutospacing="1" w:after="100" w:afterAutospacing="1"/>
        <w:rPr>
          <w:rFonts w:ascii="Arial" w:eastAsia="Times New Roman" w:hAnsi="Arial" w:cs="Arial"/>
          <w:b/>
          <w:bCs/>
          <w:color w:val="000000"/>
          <w:sz w:val="19"/>
          <w:szCs w:val="19"/>
        </w:rPr>
      </w:pPr>
      <w:hyperlink r:id="rId28" w:history="1">
        <w:r w:rsidRPr="00577564">
          <w:rPr>
            <w:rFonts w:ascii="Arial" w:eastAsia="Times New Roman" w:hAnsi="Arial" w:cs="Arial"/>
            <w:color w:val="003366"/>
            <w:sz w:val="19"/>
            <w:szCs w:val="19"/>
            <w:u w:val="single"/>
          </w:rPr>
          <w:t>Find a School in My Area</w:t>
        </w:r>
      </w:hyperlink>
    </w:p>
    <w:p w14:paraId="409F9433" w14:textId="77777777" w:rsidR="00577564" w:rsidRPr="00577564" w:rsidRDefault="00577564" w:rsidP="00577564">
      <w:pPr>
        <w:numPr>
          <w:ilvl w:val="0"/>
          <w:numId w:val="6"/>
        </w:numPr>
        <w:spacing w:before="100" w:beforeAutospacing="1" w:after="100" w:afterAutospacing="1"/>
        <w:rPr>
          <w:rFonts w:ascii="Arial" w:eastAsia="Times New Roman" w:hAnsi="Arial" w:cs="Arial"/>
          <w:b/>
          <w:bCs/>
          <w:color w:val="000000"/>
          <w:sz w:val="19"/>
          <w:szCs w:val="19"/>
        </w:rPr>
      </w:pPr>
      <w:hyperlink r:id="rId29" w:history="1">
        <w:r w:rsidRPr="00577564">
          <w:rPr>
            <w:rFonts w:ascii="Arial" w:eastAsia="Times New Roman" w:hAnsi="Arial" w:cs="Arial"/>
            <w:color w:val="003366"/>
            <w:sz w:val="19"/>
            <w:szCs w:val="19"/>
            <w:u w:val="single"/>
          </w:rPr>
          <w:t>Find Training Programs in My Area</w:t>
        </w:r>
      </w:hyperlink>
    </w:p>
    <w:p w14:paraId="450535DA" w14:textId="77777777" w:rsidR="00577564" w:rsidRPr="00577564" w:rsidRDefault="00577564" w:rsidP="00577564">
      <w:pPr>
        <w:numPr>
          <w:ilvl w:val="0"/>
          <w:numId w:val="6"/>
        </w:numPr>
        <w:spacing w:before="100" w:beforeAutospacing="1" w:after="100" w:afterAutospacing="1"/>
        <w:rPr>
          <w:rFonts w:ascii="Arial" w:eastAsia="Times New Roman" w:hAnsi="Arial" w:cs="Arial"/>
          <w:b/>
          <w:bCs/>
          <w:color w:val="000000"/>
          <w:sz w:val="19"/>
          <w:szCs w:val="19"/>
        </w:rPr>
      </w:pPr>
      <w:hyperlink r:id="rId30" w:history="1">
        <w:r w:rsidRPr="00577564">
          <w:rPr>
            <w:rFonts w:ascii="Arial" w:eastAsia="Times New Roman" w:hAnsi="Arial" w:cs="Arial"/>
            <w:color w:val="003366"/>
            <w:sz w:val="19"/>
            <w:szCs w:val="19"/>
            <w:u w:val="single"/>
          </w:rPr>
          <w:t>Interested in Construction Careers?</w:t>
        </w:r>
      </w:hyperlink>
    </w:p>
    <w:p w14:paraId="73EFD76A" w14:textId="77777777" w:rsidR="00577564" w:rsidRPr="00577564" w:rsidRDefault="00577564" w:rsidP="00577564">
      <w:pPr>
        <w:numPr>
          <w:ilvl w:val="0"/>
          <w:numId w:val="6"/>
        </w:numPr>
        <w:spacing w:before="100" w:beforeAutospacing="1" w:after="100" w:afterAutospacing="1"/>
        <w:rPr>
          <w:rFonts w:ascii="Arial" w:eastAsia="Times New Roman" w:hAnsi="Arial" w:cs="Arial"/>
          <w:b/>
          <w:bCs/>
          <w:color w:val="000000"/>
          <w:sz w:val="19"/>
          <w:szCs w:val="19"/>
        </w:rPr>
      </w:pPr>
      <w:hyperlink r:id="rId31" w:history="1">
        <w:r w:rsidRPr="00577564">
          <w:rPr>
            <w:rFonts w:ascii="Arial" w:eastAsia="Times New Roman" w:hAnsi="Arial" w:cs="Arial"/>
            <w:color w:val="003366"/>
            <w:sz w:val="19"/>
            <w:szCs w:val="19"/>
            <w:u w:val="single"/>
          </w:rPr>
          <w:t>Interested in Environmental and Green Careers?</w:t>
        </w:r>
      </w:hyperlink>
    </w:p>
    <w:p w14:paraId="5327FAF0" w14:textId="77777777" w:rsidR="00577564" w:rsidRPr="00577564" w:rsidRDefault="00577564" w:rsidP="00577564">
      <w:pPr>
        <w:numPr>
          <w:ilvl w:val="0"/>
          <w:numId w:val="6"/>
        </w:numPr>
        <w:spacing w:before="100" w:beforeAutospacing="1" w:after="100" w:afterAutospacing="1"/>
        <w:rPr>
          <w:rFonts w:ascii="Arial" w:eastAsia="Times New Roman" w:hAnsi="Arial" w:cs="Arial"/>
          <w:b/>
          <w:bCs/>
          <w:color w:val="000000"/>
          <w:sz w:val="19"/>
          <w:szCs w:val="19"/>
        </w:rPr>
      </w:pPr>
      <w:hyperlink r:id="rId32" w:history="1">
        <w:r w:rsidRPr="00577564">
          <w:rPr>
            <w:rFonts w:ascii="Arial" w:eastAsia="Times New Roman" w:hAnsi="Arial" w:cs="Arial"/>
            <w:color w:val="003366"/>
            <w:sz w:val="19"/>
            <w:szCs w:val="19"/>
            <w:u w:val="single"/>
          </w:rPr>
          <w:t>Looking for Apprenticeship Programs?</w:t>
        </w:r>
      </w:hyperlink>
    </w:p>
    <w:p w14:paraId="3FD2A593"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Decisions, Decisions</w:t>
      </w:r>
      <w:r w:rsidRPr="00577564">
        <w:rPr>
          <w:rFonts w:ascii="Arial" w:eastAsia="Times New Roman" w:hAnsi="Arial" w:cs="Arial"/>
          <w:color w:val="000000"/>
          <w:sz w:val="19"/>
          <w:szCs w:val="19"/>
        </w:rPr>
        <w:br/>
        <w:t xml:space="preserve">Do a little digging and you’ll find out information about a career that may determine </w:t>
      </w:r>
      <w:proofErr w:type="gramStart"/>
      <w:r w:rsidRPr="00577564">
        <w:rPr>
          <w:rFonts w:ascii="Arial" w:eastAsia="Times New Roman" w:hAnsi="Arial" w:cs="Arial"/>
          <w:color w:val="000000"/>
          <w:sz w:val="19"/>
          <w:szCs w:val="19"/>
        </w:rPr>
        <w:t>whether or not</w:t>
      </w:r>
      <w:proofErr w:type="gramEnd"/>
      <w:r w:rsidRPr="00577564">
        <w:rPr>
          <w:rFonts w:ascii="Arial" w:eastAsia="Times New Roman" w:hAnsi="Arial" w:cs="Arial"/>
          <w:color w:val="000000"/>
          <w:sz w:val="19"/>
          <w:szCs w:val="19"/>
        </w:rPr>
        <w:t xml:space="preserve"> you want to pursue it.</w:t>
      </w:r>
      <w:r w:rsidRPr="00577564">
        <w:rPr>
          <w:rFonts w:ascii="Arial" w:eastAsia="Times New Roman" w:hAnsi="Arial" w:cs="Arial"/>
          <w:color w:val="000000"/>
          <w:sz w:val="19"/>
          <w:szCs w:val="19"/>
        </w:rPr>
        <w:br/>
        <w:t xml:space="preserve">You may like the idea of being a television reporter, but did you know that the starting salary for entry-level broadcast journalists can be as low as $15,000 a year? That’s less than $8 an hour. Besides earning potential, another important factor to consider when choosing a career is the demand for people in that profession. Will there be a need for this kind of job 10 years from now? As you can see, </w:t>
      </w:r>
      <w:proofErr w:type="gramStart"/>
      <w:r w:rsidRPr="00577564">
        <w:rPr>
          <w:rFonts w:ascii="Arial" w:eastAsia="Times New Roman" w:hAnsi="Arial" w:cs="Arial"/>
          <w:color w:val="000000"/>
          <w:sz w:val="19"/>
          <w:szCs w:val="19"/>
        </w:rPr>
        <w:t>making a decision</w:t>
      </w:r>
      <w:proofErr w:type="gramEnd"/>
      <w:r w:rsidRPr="00577564">
        <w:rPr>
          <w:rFonts w:ascii="Arial" w:eastAsia="Times New Roman" w:hAnsi="Arial" w:cs="Arial"/>
          <w:color w:val="000000"/>
          <w:sz w:val="19"/>
          <w:szCs w:val="19"/>
        </w:rPr>
        <w:t xml:space="preserve"> about a career can involve more than you think!</w:t>
      </w:r>
    </w:p>
    <w:p w14:paraId="0F26D0D2" w14:textId="77777777" w:rsidR="00577564" w:rsidRPr="00577564" w:rsidRDefault="00577564" w:rsidP="00577564">
      <w:pPr>
        <w:numPr>
          <w:ilvl w:val="0"/>
          <w:numId w:val="7"/>
        </w:numPr>
        <w:spacing w:before="100" w:beforeAutospacing="1" w:after="100" w:afterAutospacing="1"/>
        <w:rPr>
          <w:rFonts w:ascii="Arial" w:eastAsia="Times New Roman" w:hAnsi="Arial" w:cs="Arial"/>
          <w:b/>
          <w:bCs/>
          <w:color w:val="000000"/>
          <w:sz w:val="19"/>
          <w:szCs w:val="19"/>
        </w:rPr>
      </w:pPr>
      <w:hyperlink r:id="rId33" w:history="1">
        <w:r w:rsidRPr="00577564">
          <w:rPr>
            <w:rFonts w:ascii="Arial" w:eastAsia="Times New Roman" w:hAnsi="Arial" w:cs="Arial"/>
            <w:color w:val="003366"/>
            <w:sz w:val="19"/>
            <w:szCs w:val="19"/>
            <w:u w:val="single"/>
          </w:rPr>
          <w:t>What Jobs are Growing</w:t>
        </w:r>
      </w:hyperlink>
    </w:p>
    <w:p w14:paraId="5F25C8A7" w14:textId="77777777" w:rsidR="00577564" w:rsidRPr="00577564" w:rsidRDefault="00577564" w:rsidP="00577564">
      <w:pPr>
        <w:numPr>
          <w:ilvl w:val="0"/>
          <w:numId w:val="7"/>
        </w:numPr>
        <w:spacing w:before="100" w:beforeAutospacing="1" w:after="100" w:afterAutospacing="1"/>
        <w:rPr>
          <w:rFonts w:ascii="Arial" w:eastAsia="Times New Roman" w:hAnsi="Arial" w:cs="Arial"/>
          <w:b/>
          <w:bCs/>
          <w:color w:val="000000"/>
          <w:sz w:val="19"/>
          <w:szCs w:val="19"/>
        </w:rPr>
      </w:pPr>
      <w:hyperlink r:id="rId34" w:history="1">
        <w:r w:rsidRPr="00577564">
          <w:rPr>
            <w:rFonts w:ascii="Arial" w:eastAsia="Times New Roman" w:hAnsi="Arial" w:cs="Arial"/>
            <w:color w:val="003366"/>
            <w:sz w:val="19"/>
            <w:szCs w:val="19"/>
            <w:u w:val="single"/>
          </w:rPr>
          <w:t>Show Me the Money</w:t>
        </w:r>
      </w:hyperlink>
    </w:p>
    <w:p w14:paraId="478F89A1" w14:textId="77777777" w:rsidR="00577564" w:rsidRPr="00577564" w:rsidRDefault="00577564" w:rsidP="00577564">
      <w:pPr>
        <w:numPr>
          <w:ilvl w:val="0"/>
          <w:numId w:val="7"/>
        </w:numPr>
        <w:spacing w:before="100" w:beforeAutospacing="1" w:after="100" w:afterAutospacing="1"/>
        <w:rPr>
          <w:rFonts w:ascii="Arial" w:eastAsia="Times New Roman" w:hAnsi="Arial" w:cs="Arial"/>
          <w:b/>
          <w:bCs/>
          <w:color w:val="000000"/>
          <w:sz w:val="19"/>
          <w:szCs w:val="19"/>
        </w:rPr>
      </w:pPr>
      <w:hyperlink r:id="rId35" w:history="1">
        <w:r w:rsidRPr="00577564">
          <w:rPr>
            <w:rFonts w:ascii="Arial" w:eastAsia="Times New Roman" w:hAnsi="Arial" w:cs="Arial"/>
            <w:color w:val="003366"/>
            <w:sz w:val="19"/>
            <w:szCs w:val="19"/>
            <w:u w:val="single"/>
          </w:rPr>
          <w:t>Occupations Requiring a License</w:t>
        </w:r>
      </w:hyperlink>
    </w:p>
    <w:p w14:paraId="689FD2F5" w14:textId="77777777" w:rsidR="00577564" w:rsidRPr="00577564" w:rsidRDefault="00577564" w:rsidP="00577564">
      <w:pPr>
        <w:numPr>
          <w:ilvl w:val="0"/>
          <w:numId w:val="7"/>
        </w:numPr>
        <w:spacing w:before="100" w:beforeAutospacing="1" w:after="100" w:afterAutospacing="1"/>
        <w:rPr>
          <w:rFonts w:ascii="Arial" w:eastAsia="Times New Roman" w:hAnsi="Arial" w:cs="Arial"/>
          <w:b/>
          <w:bCs/>
          <w:color w:val="000000"/>
          <w:sz w:val="19"/>
          <w:szCs w:val="19"/>
        </w:rPr>
      </w:pPr>
      <w:hyperlink r:id="rId36" w:history="1">
        <w:r w:rsidRPr="00577564">
          <w:rPr>
            <w:rFonts w:ascii="Arial" w:eastAsia="Times New Roman" w:hAnsi="Arial" w:cs="Arial"/>
            <w:color w:val="003366"/>
            <w:sz w:val="19"/>
            <w:szCs w:val="19"/>
            <w:u w:val="single"/>
          </w:rPr>
          <w:t>Career Cluster Information – learn more about the different industries below:</w:t>
        </w:r>
      </w:hyperlink>
    </w:p>
    <w:p w14:paraId="566CE94E"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Agriculture, Food and Nat. Resources</w:t>
      </w:r>
    </w:p>
    <w:p w14:paraId="2B3F292F"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Architecture and Construction</w:t>
      </w:r>
    </w:p>
    <w:p w14:paraId="311BAD5E"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Arts and Communications</w:t>
      </w:r>
    </w:p>
    <w:p w14:paraId="0DD6B8F5"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Business Mgmt. and Administration</w:t>
      </w:r>
    </w:p>
    <w:p w14:paraId="01823F43"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Education</w:t>
      </w:r>
    </w:p>
    <w:p w14:paraId="7CC19FEA"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Finance</w:t>
      </w:r>
    </w:p>
    <w:p w14:paraId="2B20C527"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Health Sciences</w:t>
      </w:r>
    </w:p>
    <w:p w14:paraId="233832D3"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Hospitality and Tourism</w:t>
      </w:r>
    </w:p>
    <w:p w14:paraId="3E029155"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Human Services</w:t>
      </w:r>
    </w:p>
    <w:p w14:paraId="038E4B11"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Information Technology</w:t>
      </w:r>
    </w:p>
    <w:p w14:paraId="04E26ED8"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Law, Public Safety and Government</w:t>
      </w:r>
    </w:p>
    <w:p w14:paraId="7DC319A0"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Manufacturing</w:t>
      </w:r>
    </w:p>
    <w:p w14:paraId="40BB0211"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 xml:space="preserve">Marketing, </w:t>
      </w:r>
      <w:proofErr w:type="gramStart"/>
      <w:r w:rsidRPr="00577564">
        <w:rPr>
          <w:rFonts w:ascii="Arial" w:eastAsia="Times New Roman" w:hAnsi="Arial" w:cs="Arial"/>
          <w:color w:val="000000"/>
          <w:sz w:val="19"/>
          <w:szCs w:val="19"/>
        </w:rPr>
        <w:t>Sales</w:t>
      </w:r>
      <w:proofErr w:type="gramEnd"/>
      <w:r w:rsidRPr="00577564">
        <w:rPr>
          <w:rFonts w:ascii="Arial" w:eastAsia="Times New Roman" w:hAnsi="Arial" w:cs="Arial"/>
          <w:color w:val="000000"/>
          <w:sz w:val="19"/>
          <w:szCs w:val="19"/>
        </w:rPr>
        <w:t xml:space="preserve"> and Service</w:t>
      </w:r>
    </w:p>
    <w:p w14:paraId="614B1214"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 xml:space="preserve">Science, Technology, </w:t>
      </w:r>
      <w:proofErr w:type="gramStart"/>
      <w:r w:rsidRPr="00577564">
        <w:rPr>
          <w:rFonts w:ascii="Arial" w:eastAsia="Times New Roman" w:hAnsi="Arial" w:cs="Arial"/>
          <w:color w:val="000000"/>
          <w:sz w:val="19"/>
          <w:szCs w:val="19"/>
        </w:rPr>
        <w:t>Eng.</w:t>
      </w:r>
      <w:proofErr w:type="gramEnd"/>
      <w:r w:rsidRPr="00577564">
        <w:rPr>
          <w:rFonts w:ascii="Arial" w:eastAsia="Times New Roman" w:hAnsi="Arial" w:cs="Arial"/>
          <w:color w:val="000000"/>
          <w:sz w:val="19"/>
          <w:szCs w:val="19"/>
        </w:rPr>
        <w:t xml:space="preserve"> and Math</w:t>
      </w:r>
    </w:p>
    <w:p w14:paraId="1801632F" w14:textId="77777777" w:rsidR="00577564" w:rsidRPr="00577564" w:rsidRDefault="00577564" w:rsidP="00577564">
      <w:pPr>
        <w:numPr>
          <w:ilvl w:val="1"/>
          <w:numId w:val="7"/>
        </w:numPr>
        <w:spacing w:before="100" w:beforeAutospacing="1" w:after="100" w:afterAutospacing="1"/>
        <w:rPr>
          <w:rFonts w:ascii="Arial" w:eastAsia="Times New Roman" w:hAnsi="Arial" w:cs="Arial"/>
          <w:color w:val="000000"/>
          <w:sz w:val="19"/>
          <w:szCs w:val="19"/>
        </w:rPr>
      </w:pPr>
      <w:r w:rsidRPr="00577564">
        <w:rPr>
          <w:rFonts w:ascii="Arial" w:eastAsia="Times New Roman" w:hAnsi="Arial" w:cs="Arial"/>
          <w:color w:val="000000"/>
          <w:sz w:val="19"/>
          <w:szCs w:val="19"/>
        </w:rPr>
        <w:t>Transportation, Distribution and Logistics</w:t>
      </w:r>
    </w:p>
    <w:p w14:paraId="0846B45B" w14:textId="77777777" w:rsidR="00577564" w:rsidRPr="00577564" w:rsidRDefault="00577564" w:rsidP="00577564">
      <w:pPr>
        <w:spacing w:before="192" w:after="192" w:line="360" w:lineRule="atLeast"/>
        <w:rPr>
          <w:rFonts w:ascii="Arial" w:eastAsia="Times New Roman" w:hAnsi="Arial" w:cs="Arial"/>
          <w:color w:val="000000"/>
          <w:sz w:val="19"/>
          <w:szCs w:val="19"/>
        </w:rPr>
      </w:pPr>
      <w:r w:rsidRPr="00577564">
        <w:rPr>
          <w:rFonts w:ascii="Arial" w:eastAsia="Times New Roman" w:hAnsi="Arial" w:cs="Arial"/>
          <w:b/>
          <w:bCs/>
          <w:color w:val="000000"/>
          <w:sz w:val="19"/>
          <w:szCs w:val="19"/>
        </w:rPr>
        <w:t>Other online tools and resources</w:t>
      </w:r>
    </w:p>
    <w:p w14:paraId="1B81B5F7"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37" w:history="1">
        <w:r w:rsidRPr="00577564">
          <w:rPr>
            <w:rFonts w:ascii="Arial" w:eastAsia="Times New Roman" w:hAnsi="Arial" w:cs="Arial"/>
            <w:color w:val="003366"/>
            <w:sz w:val="19"/>
            <w:szCs w:val="19"/>
            <w:u w:val="single"/>
          </w:rPr>
          <w:t>Louisiana Board of Regents</w:t>
        </w:r>
      </w:hyperlink>
    </w:p>
    <w:p w14:paraId="5A2E9354"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38" w:history="1">
        <w:r w:rsidRPr="00577564">
          <w:rPr>
            <w:rFonts w:ascii="Arial" w:eastAsia="Times New Roman" w:hAnsi="Arial" w:cs="Arial"/>
            <w:color w:val="003366"/>
            <w:sz w:val="19"/>
            <w:szCs w:val="19"/>
            <w:u w:val="single"/>
          </w:rPr>
          <w:t>Louisiana Community and Technical College System</w:t>
        </w:r>
      </w:hyperlink>
    </w:p>
    <w:p w14:paraId="47D6EC1C"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39" w:history="1">
        <w:r w:rsidRPr="00577564">
          <w:rPr>
            <w:rFonts w:ascii="Arial" w:eastAsia="Times New Roman" w:hAnsi="Arial" w:cs="Arial"/>
            <w:color w:val="003366"/>
            <w:sz w:val="19"/>
            <w:szCs w:val="19"/>
            <w:u w:val="single"/>
          </w:rPr>
          <w:t>Looking for Financial Aid?</w:t>
        </w:r>
      </w:hyperlink>
    </w:p>
    <w:p w14:paraId="1B2CCBE9"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0" w:history="1">
        <w:r w:rsidRPr="00577564">
          <w:rPr>
            <w:rFonts w:ascii="Arial" w:eastAsia="Times New Roman" w:hAnsi="Arial" w:cs="Arial"/>
            <w:color w:val="003366"/>
            <w:sz w:val="19"/>
            <w:szCs w:val="19"/>
            <w:u w:val="single"/>
          </w:rPr>
          <w:t>Parent Guide</w:t>
        </w:r>
      </w:hyperlink>
    </w:p>
    <w:p w14:paraId="2097660A"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1" w:history="1">
        <w:r w:rsidRPr="00577564">
          <w:rPr>
            <w:rFonts w:ascii="Arial" w:eastAsia="Times New Roman" w:hAnsi="Arial" w:cs="Arial"/>
            <w:color w:val="003366"/>
            <w:sz w:val="19"/>
            <w:szCs w:val="19"/>
            <w:u w:val="single"/>
          </w:rPr>
          <w:t>Labor Market Information</w:t>
        </w:r>
      </w:hyperlink>
    </w:p>
    <w:p w14:paraId="6B32508B"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2" w:history="1">
        <w:r w:rsidRPr="00577564">
          <w:rPr>
            <w:rFonts w:ascii="Arial" w:eastAsia="Times New Roman" w:hAnsi="Arial" w:cs="Arial"/>
            <w:color w:val="003366"/>
            <w:sz w:val="19"/>
            <w:szCs w:val="19"/>
            <w:u w:val="single"/>
          </w:rPr>
          <w:t>Career Resources</w:t>
        </w:r>
      </w:hyperlink>
    </w:p>
    <w:p w14:paraId="0448C635"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3" w:history="1">
        <w:r w:rsidRPr="00577564">
          <w:rPr>
            <w:rFonts w:ascii="Arial" w:eastAsia="Times New Roman" w:hAnsi="Arial" w:cs="Arial"/>
            <w:color w:val="003366"/>
            <w:sz w:val="19"/>
            <w:szCs w:val="19"/>
            <w:u w:val="single"/>
          </w:rPr>
          <w:t>Career Planning Guide</w:t>
        </w:r>
      </w:hyperlink>
    </w:p>
    <w:p w14:paraId="76E88D55"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4" w:history="1">
        <w:r w:rsidRPr="00577564">
          <w:rPr>
            <w:rFonts w:ascii="Arial" w:eastAsia="Times New Roman" w:hAnsi="Arial" w:cs="Arial"/>
            <w:color w:val="003366"/>
            <w:sz w:val="19"/>
            <w:szCs w:val="19"/>
            <w:u w:val="single"/>
          </w:rPr>
          <w:t>Employment Laws Relating to Minors</w:t>
        </w:r>
      </w:hyperlink>
    </w:p>
    <w:p w14:paraId="5282EAEB" w14:textId="77777777" w:rsidR="00577564" w:rsidRPr="00577564" w:rsidRDefault="00577564" w:rsidP="00577564">
      <w:pPr>
        <w:numPr>
          <w:ilvl w:val="0"/>
          <w:numId w:val="8"/>
        </w:numPr>
        <w:spacing w:before="100" w:beforeAutospacing="1" w:after="100" w:afterAutospacing="1"/>
        <w:rPr>
          <w:rFonts w:ascii="Arial" w:eastAsia="Times New Roman" w:hAnsi="Arial" w:cs="Arial"/>
          <w:b/>
          <w:bCs/>
          <w:color w:val="000000"/>
          <w:sz w:val="19"/>
          <w:szCs w:val="19"/>
        </w:rPr>
      </w:pPr>
      <w:hyperlink r:id="rId45" w:history="1">
        <w:r w:rsidRPr="00577564">
          <w:rPr>
            <w:rFonts w:ascii="Arial" w:eastAsia="Times New Roman" w:hAnsi="Arial" w:cs="Arial"/>
            <w:color w:val="003366"/>
            <w:sz w:val="19"/>
            <w:szCs w:val="19"/>
            <w:u w:val="single"/>
          </w:rPr>
          <w:t>Employment Projections through 2020</w:t>
        </w:r>
      </w:hyperlink>
    </w:p>
    <w:p w14:paraId="037B0893" w14:textId="77777777" w:rsidR="00577564" w:rsidRPr="00577564" w:rsidRDefault="00577564" w:rsidP="00577564">
      <w:pPr>
        <w:spacing w:before="192" w:after="192" w:line="360" w:lineRule="atLeast"/>
        <w:rPr>
          <w:rFonts w:ascii="Arial" w:eastAsia="Times New Roman" w:hAnsi="Arial" w:cs="Arial"/>
          <w:color w:val="000000"/>
          <w:sz w:val="19"/>
          <w:szCs w:val="19"/>
        </w:rPr>
      </w:pPr>
      <w:hyperlink r:id="rId46" w:history="1">
        <w:r w:rsidRPr="00577564">
          <w:rPr>
            <w:rFonts w:ascii="Arial" w:eastAsia="Times New Roman" w:hAnsi="Arial" w:cs="Arial"/>
            <w:color w:val="003366"/>
            <w:sz w:val="19"/>
            <w:szCs w:val="19"/>
            <w:u w:val="single"/>
          </w:rPr>
          <w:t>Downloads</w:t>
        </w:r>
      </w:hyperlink>
      <w:r w:rsidRPr="00577564">
        <w:rPr>
          <w:rFonts w:ascii="Arial" w:eastAsia="Times New Roman" w:hAnsi="Arial" w:cs="Arial"/>
          <w:b/>
          <w:bCs/>
          <w:color w:val="000000"/>
          <w:sz w:val="19"/>
          <w:szCs w:val="19"/>
        </w:rPr>
        <w:t xml:space="preserve"> – common forms, </w:t>
      </w:r>
      <w:proofErr w:type="gramStart"/>
      <w:r w:rsidRPr="00577564">
        <w:rPr>
          <w:rFonts w:ascii="Arial" w:eastAsia="Times New Roman" w:hAnsi="Arial" w:cs="Arial"/>
          <w:b/>
          <w:bCs/>
          <w:color w:val="000000"/>
          <w:sz w:val="19"/>
          <w:szCs w:val="19"/>
        </w:rPr>
        <w:t>resources</w:t>
      </w:r>
      <w:proofErr w:type="gramEnd"/>
      <w:r w:rsidRPr="00577564">
        <w:rPr>
          <w:rFonts w:ascii="Arial" w:eastAsia="Times New Roman" w:hAnsi="Arial" w:cs="Arial"/>
          <w:b/>
          <w:bCs/>
          <w:color w:val="000000"/>
          <w:sz w:val="19"/>
          <w:szCs w:val="19"/>
        </w:rPr>
        <w:t xml:space="preserve"> and information for youth workers.</w:t>
      </w:r>
    </w:p>
    <w:p w14:paraId="2204A2A8" w14:textId="77777777" w:rsidR="00577564" w:rsidRPr="00577564" w:rsidRDefault="00577564" w:rsidP="00577564">
      <w:pPr>
        <w:numPr>
          <w:ilvl w:val="0"/>
          <w:numId w:val="9"/>
        </w:numPr>
        <w:spacing w:before="100" w:beforeAutospacing="1" w:after="100" w:afterAutospacing="1"/>
        <w:rPr>
          <w:rFonts w:ascii="Arial" w:eastAsia="Times New Roman" w:hAnsi="Arial" w:cs="Arial"/>
          <w:b/>
          <w:bCs/>
          <w:color w:val="000000"/>
          <w:sz w:val="19"/>
          <w:szCs w:val="19"/>
        </w:rPr>
      </w:pPr>
      <w:hyperlink r:id="rId47" w:anchor="Minor" w:history="1">
        <w:r w:rsidRPr="00577564">
          <w:rPr>
            <w:rFonts w:ascii="Arial" w:eastAsia="Times New Roman" w:hAnsi="Arial" w:cs="Arial"/>
            <w:color w:val="003366"/>
            <w:sz w:val="19"/>
            <w:szCs w:val="19"/>
            <w:u w:val="single"/>
          </w:rPr>
          <w:t>Labor Programs - Minor Labor</w:t>
        </w:r>
      </w:hyperlink>
    </w:p>
    <w:p w14:paraId="26E0C3CD" w14:textId="77777777" w:rsidR="00577564" w:rsidRPr="00577564" w:rsidRDefault="00577564" w:rsidP="00577564">
      <w:pPr>
        <w:numPr>
          <w:ilvl w:val="0"/>
          <w:numId w:val="9"/>
        </w:numPr>
        <w:spacing w:before="100" w:beforeAutospacing="1" w:after="100" w:afterAutospacing="1"/>
        <w:rPr>
          <w:rFonts w:ascii="Arial" w:eastAsia="Times New Roman" w:hAnsi="Arial" w:cs="Arial"/>
          <w:b/>
          <w:bCs/>
          <w:color w:val="000000"/>
          <w:sz w:val="19"/>
          <w:szCs w:val="19"/>
        </w:rPr>
      </w:pPr>
      <w:hyperlink r:id="rId48" w:anchor="Youth" w:tooltip="Youth Works Downloads" w:history="1">
        <w:r w:rsidRPr="00577564">
          <w:rPr>
            <w:rFonts w:ascii="Arial" w:eastAsia="Times New Roman" w:hAnsi="Arial" w:cs="Arial"/>
            <w:color w:val="003366"/>
            <w:sz w:val="19"/>
            <w:szCs w:val="19"/>
            <w:u w:val="single"/>
          </w:rPr>
          <w:t>Louisiana Youth Works</w:t>
        </w:r>
      </w:hyperlink>
    </w:p>
    <w:p w14:paraId="1EBFB21E" w14:textId="77777777" w:rsidR="008035BE" w:rsidRDefault="008035BE"/>
    <w:sectPr w:rsidR="00803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385D"/>
    <w:multiLevelType w:val="multilevel"/>
    <w:tmpl w:val="2F32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C6564"/>
    <w:multiLevelType w:val="multilevel"/>
    <w:tmpl w:val="0EFE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819ED"/>
    <w:multiLevelType w:val="multilevel"/>
    <w:tmpl w:val="951C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73099"/>
    <w:multiLevelType w:val="multilevel"/>
    <w:tmpl w:val="4E7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7944FF"/>
    <w:multiLevelType w:val="multilevel"/>
    <w:tmpl w:val="79E2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74711"/>
    <w:multiLevelType w:val="multilevel"/>
    <w:tmpl w:val="242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15C85"/>
    <w:multiLevelType w:val="multilevel"/>
    <w:tmpl w:val="347E4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B016AC"/>
    <w:multiLevelType w:val="multilevel"/>
    <w:tmpl w:val="F12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548BD"/>
    <w:multiLevelType w:val="multilevel"/>
    <w:tmpl w:val="91C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202346">
    <w:abstractNumId w:val="8"/>
  </w:num>
  <w:num w:numId="2" w16cid:durableId="1939219688">
    <w:abstractNumId w:val="2"/>
  </w:num>
  <w:num w:numId="3" w16cid:durableId="1590042044">
    <w:abstractNumId w:val="0"/>
  </w:num>
  <w:num w:numId="4" w16cid:durableId="785540211">
    <w:abstractNumId w:val="7"/>
  </w:num>
  <w:num w:numId="5" w16cid:durableId="1805540026">
    <w:abstractNumId w:val="5"/>
  </w:num>
  <w:num w:numId="6" w16cid:durableId="1007489277">
    <w:abstractNumId w:val="4"/>
  </w:num>
  <w:num w:numId="7" w16cid:durableId="2010449877">
    <w:abstractNumId w:val="6"/>
  </w:num>
  <w:num w:numId="8" w16cid:durableId="862859831">
    <w:abstractNumId w:val="1"/>
  </w:num>
  <w:num w:numId="9" w16cid:durableId="155848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64"/>
    <w:rsid w:val="00577564"/>
    <w:rsid w:val="006B05BD"/>
    <w:rsid w:val="0080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8D6B34"/>
  <w15:chartTrackingRefBased/>
  <w15:docId w15:val="{C3C46FF6-64CD-6645-9EFD-6829D20D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564"/>
    <w:pPr>
      <w:spacing w:before="100" w:beforeAutospacing="1" w:after="100" w:afterAutospacing="1"/>
    </w:pPr>
    <w:rPr>
      <w:rFonts w:ascii="Times New Roman" w:eastAsia="Times New Roman" w:hAnsi="Times New Roman" w:cs="Times New Roman"/>
    </w:rPr>
  </w:style>
  <w:style w:type="paragraph" w:customStyle="1" w:styleId="normal0">
    <w:name w:val="normal"/>
    <w:basedOn w:val="Normal"/>
    <w:rsid w:val="0057756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7564"/>
    <w:rPr>
      <w:b/>
      <w:bCs/>
    </w:rPr>
  </w:style>
  <w:style w:type="character" w:styleId="Hyperlink">
    <w:name w:val="Hyperlink"/>
    <w:basedOn w:val="DefaultParagraphFont"/>
    <w:uiPriority w:val="99"/>
    <w:semiHidden/>
    <w:unhideWhenUsed/>
    <w:rsid w:val="0057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orks.net/Stars/default.aspx" TargetMode="External"/><Relationship Id="rId18" Type="http://schemas.openxmlformats.org/officeDocument/2006/relationships/hyperlink" Target="https://www.laworks.net/Downloads/WFD/MinorCertificateIssuers.pdf" TargetMode="External"/><Relationship Id="rId26" Type="http://schemas.openxmlformats.org/officeDocument/2006/relationships/hyperlink" Target="http://www.bls.gov/k12/" TargetMode="External"/><Relationship Id="rId39" Type="http://schemas.openxmlformats.org/officeDocument/2006/relationships/hyperlink" Target="http://www.osfa.state.la.us/" TargetMode="External"/><Relationship Id="rId21" Type="http://schemas.openxmlformats.org/officeDocument/2006/relationships/hyperlink" Target="https://www.laworks.net/Downloads/posters/Minor_Labor_Law_bw.pdf" TargetMode="External"/><Relationship Id="rId34" Type="http://schemas.openxmlformats.org/officeDocument/2006/relationships/hyperlink" Target="https://www.laworks.net/LaborMarketInfo/LMI_WageDataMap2009toPresent.asp?Year=2012" TargetMode="External"/><Relationship Id="rId42" Type="http://schemas.openxmlformats.org/officeDocument/2006/relationships/hyperlink" Target="http://lwc.laworks.net/sites/LMI/Pages/Resources.aspx" TargetMode="External"/><Relationship Id="rId47" Type="http://schemas.openxmlformats.org/officeDocument/2006/relationships/hyperlink" Target="https://www.laworks.net/Downloads/Downloads_WFD.asp" TargetMode="External"/><Relationship Id="rId50" Type="http://schemas.openxmlformats.org/officeDocument/2006/relationships/theme" Target="theme/theme1.xml"/><Relationship Id="rId7" Type="http://schemas.openxmlformats.org/officeDocument/2006/relationships/hyperlink" Target="https://www.laworks.net/Youth_Portal/YP_Forms/YP_CoverLetter.pdf" TargetMode="External"/><Relationship Id="rId2" Type="http://schemas.openxmlformats.org/officeDocument/2006/relationships/styles" Target="styles.xml"/><Relationship Id="rId16" Type="http://schemas.openxmlformats.org/officeDocument/2006/relationships/hyperlink" Target="https://www.laworks.net/downloads/LMI/LouisianaCareerPlanningGuide.pdf" TargetMode="External"/><Relationship Id="rId29" Type="http://schemas.openxmlformats.org/officeDocument/2006/relationships/hyperlink" Target="https://www.louisianaworks.net/hire/training.asp" TargetMode="External"/><Relationship Id="rId11" Type="http://schemas.openxmlformats.org/officeDocument/2006/relationships/hyperlink" Target="https://www.laworks.net/Youth_Portal/YP_Forms/YP_JobHuntingTips.pdf" TargetMode="External"/><Relationship Id="rId24" Type="http://schemas.openxmlformats.org/officeDocument/2006/relationships/hyperlink" Target="http://www.laworks.net/LaborMarketInfo/LMI_MainMenu.asp" TargetMode="External"/><Relationship Id="rId32" Type="http://schemas.openxmlformats.org/officeDocument/2006/relationships/hyperlink" Target="https://www.laworks.net/ORS_WebSponsorSearch.asp" TargetMode="External"/><Relationship Id="rId37" Type="http://schemas.openxmlformats.org/officeDocument/2006/relationships/hyperlink" Target="http://www.regents.state.la.us/" TargetMode="External"/><Relationship Id="rId40" Type="http://schemas.openxmlformats.org/officeDocument/2006/relationships/hyperlink" Target="http://cte.ed.gov/nationalinitiatives/gandctools.cfm?&amp;pass_dis=1" TargetMode="External"/><Relationship Id="rId45" Type="http://schemas.openxmlformats.org/officeDocument/2006/relationships/hyperlink" Target="https://www.laworks.net/labormarketinfo/lmi_employmentprojections.asp" TargetMode="External"/><Relationship Id="rId5" Type="http://schemas.openxmlformats.org/officeDocument/2006/relationships/hyperlink" Target="https://www.laworks.net/Youth_Portal/YP_Forms/YP_GettingStarted.pdf" TargetMode="External"/><Relationship Id="rId15" Type="http://schemas.openxmlformats.org/officeDocument/2006/relationships/hyperlink" Target="https://www.laworks.net/ORS_TeenText.asp" TargetMode="External"/><Relationship Id="rId23" Type="http://schemas.openxmlformats.org/officeDocument/2006/relationships/hyperlink" Target="http://louisiana.byf.org/" TargetMode="External"/><Relationship Id="rId28" Type="http://schemas.openxmlformats.org/officeDocument/2006/relationships/hyperlink" Target="https://www.louisianaworks.net/hire/training.asp" TargetMode="External"/><Relationship Id="rId36" Type="http://schemas.openxmlformats.org/officeDocument/2006/relationships/hyperlink" Target="http://www.laworks.net/Stars/default.aspx" TargetMode="External"/><Relationship Id="rId49" Type="http://schemas.openxmlformats.org/officeDocument/2006/relationships/fontTable" Target="fontTable.xml"/><Relationship Id="rId10" Type="http://schemas.openxmlformats.org/officeDocument/2006/relationships/hyperlink" Target="https://www.laworks.net/Youth_Portal/YP_Forms/YP_FirstDay.pdf" TargetMode="External"/><Relationship Id="rId19" Type="http://schemas.openxmlformats.org/officeDocument/2006/relationships/hyperlink" Target="https://www.laworks.net/Downloads/WFD/EmploymentOfMinors.pdf" TargetMode="External"/><Relationship Id="rId31" Type="http://schemas.openxmlformats.org/officeDocument/2006/relationships/hyperlink" Target="http://lwc.laworks.net/sites/lmi/GreenJobs/pages/default.aspx" TargetMode="External"/><Relationship Id="rId44" Type="http://schemas.openxmlformats.org/officeDocument/2006/relationships/hyperlink" Target="https://www.laworks.net/Downloads/WFD/EmploymentOfMinors.pdf" TargetMode="External"/><Relationship Id="rId4" Type="http://schemas.openxmlformats.org/officeDocument/2006/relationships/webSettings" Target="webSettings.xml"/><Relationship Id="rId9" Type="http://schemas.openxmlformats.org/officeDocument/2006/relationships/hyperlink" Target="https://www.laworks.net/Youth_Portal/YP_Forms/YP_InterviewTechniques.pdf" TargetMode="External"/><Relationship Id="rId14" Type="http://schemas.openxmlformats.org/officeDocument/2006/relationships/hyperlink" Target="https://www.louisianaworks.net/hire/" TargetMode="External"/><Relationship Id="rId22" Type="http://schemas.openxmlformats.org/officeDocument/2006/relationships/hyperlink" Target="https://www.laworks.net/Stars/default.aspx" TargetMode="External"/><Relationship Id="rId27" Type="http://schemas.openxmlformats.org/officeDocument/2006/relationships/hyperlink" Target="http://www.acinet.org/acinet/default.asp" TargetMode="External"/><Relationship Id="rId30" Type="http://schemas.openxmlformats.org/officeDocument/2006/relationships/hyperlink" Target="http://louisiana.byf.org/" TargetMode="External"/><Relationship Id="rId35" Type="http://schemas.openxmlformats.org/officeDocument/2006/relationships/hyperlink" Target="https://www.laworks.net/Downloads/LMI/licensingguide.pdf" TargetMode="External"/><Relationship Id="rId43" Type="http://schemas.openxmlformats.org/officeDocument/2006/relationships/hyperlink" Target="https://www.laworks.net/downloads/LMI/LouisianaCareerPlanningGuide.pdf" TargetMode="External"/><Relationship Id="rId48" Type="http://schemas.openxmlformats.org/officeDocument/2006/relationships/hyperlink" Target="https://www.laworks.net/Downloads/Downloads_WFD.asp" TargetMode="External"/><Relationship Id="rId8" Type="http://schemas.openxmlformats.org/officeDocument/2006/relationships/hyperlink" Target="https://www.laworks.net/Youth_Portal/YP_Forms/YP_AppForns.pdf" TargetMode="External"/><Relationship Id="rId3" Type="http://schemas.openxmlformats.org/officeDocument/2006/relationships/settings" Target="settings.xml"/><Relationship Id="rId12" Type="http://schemas.openxmlformats.org/officeDocument/2006/relationships/hyperlink" Target="https://www.laworks.net/Youth_Portal/YP_Forms/YP_JobInterviewTips.pdf" TargetMode="External"/><Relationship Id="rId17" Type="http://schemas.openxmlformats.org/officeDocument/2006/relationships/hyperlink" Target="https://www.laworks.net/Downloads/WFD/MinorApplicationToEmployForm.pdf" TargetMode="External"/><Relationship Id="rId25" Type="http://schemas.openxmlformats.org/officeDocument/2006/relationships/hyperlink" Target="https://www.louisianaworks.net/hire/selfassessment/selfassessment.asp" TargetMode="External"/><Relationship Id="rId33" Type="http://schemas.openxmlformats.org/officeDocument/2006/relationships/hyperlink" Target="https://www.laworks.net/LaborMarketInfo/LMI_SelectProjectionsYear.asp?PName=LMI_employmentprojections.asp" TargetMode="External"/><Relationship Id="rId38" Type="http://schemas.openxmlformats.org/officeDocument/2006/relationships/hyperlink" Target="http://www.lctcs.edu/" TargetMode="External"/><Relationship Id="rId46" Type="http://schemas.openxmlformats.org/officeDocument/2006/relationships/hyperlink" Target="https://www.laworks.net/Downloads/Downloads_WFD.asp" TargetMode="External"/><Relationship Id="rId20" Type="http://schemas.openxmlformats.org/officeDocument/2006/relationships/hyperlink" Target="https://www.laworks.net/Youth_Portal/YP_Forms/YP_Minor_Labor_Law.pdf" TargetMode="External"/><Relationship Id="rId41" Type="http://schemas.openxmlformats.org/officeDocument/2006/relationships/hyperlink" Target="http://www.laworks.net/LaborMarketInfo/LMI_MainMenu.asp" TargetMode="External"/><Relationship Id="rId1" Type="http://schemas.openxmlformats.org/officeDocument/2006/relationships/numbering" Target="numbering.xml"/><Relationship Id="rId6" Type="http://schemas.openxmlformats.org/officeDocument/2006/relationships/hyperlink" Target="https://www.laworks.net/Youth_Portal/YP_Forms/YP_PreparingResu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c:creator>
  <cp:keywords/>
  <dc:description/>
  <cp:lastModifiedBy>Info .</cp:lastModifiedBy>
  <cp:revision>1</cp:revision>
  <dcterms:created xsi:type="dcterms:W3CDTF">2025-03-20T20:56:00Z</dcterms:created>
  <dcterms:modified xsi:type="dcterms:W3CDTF">2025-03-20T21:09:00Z</dcterms:modified>
</cp:coreProperties>
</file>